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90C9" w14:textId="77777777" w:rsidR="00B42971" w:rsidRDefault="00B42971" w:rsidP="00B4297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1/2024</w:t>
      </w:r>
    </w:p>
    <w:p w14:paraId="0CCB64A9" w14:textId="77777777" w:rsidR="00B42971" w:rsidRDefault="00B42971" w:rsidP="00B4297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71E161C3" w14:textId="1F6311CD" w:rsidR="00B42971" w:rsidRDefault="00B42971" w:rsidP="00B4297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Komisji Rodziny, Zdrowia i Opieki Społecznej</w:t>
      </w:r>
    </w:p>
    <w:p w14:paraId="6E7062C8" w14:textId="4540AE3E" w:rsidR="00B42971" w:rsidRDefault="00B42971" w:rsidP="00B4297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odbytego dnia </w:t>
      </w:r>
      <w:r w:rsidR="00667137">
        <w:rPr>
          <w:rFonts w:ascii="Bookman Old Style" w:hAnsi="Bookman Old Style"/>
          <w:b/>
          <w:sz w:val="28"/>
          <w:szCs w:val="28"/>
        </w:rPr>
        <w:t>12</w:t>
      </w:r>
      <w:r>
        <w:rPr>
          <w:rFonts w:ascii="Bookman Old Style" w:hAnsi="Bookman Old Style"/>
          <w:b/>
          <w:sz w:val="28"/>
          <w:szCs w:val="28"/>
        </w:rPr>
        <w:t xml:space="preserve"> czerwca 2024 roku</w:t>
      </w:r>
    </w:p>
    <w:p w14:paraId="688A970D" w14:textId="77777777" w:rsidR="00B42971" w:rsidRDefault="00B42971" w:rsidP="00B42971">
      <w:pPr>
        <w:spacing w:line="360" w:lineRule="auto"/>
        <w:jc w:val="both"/>
        <w:rPr>
          <w:rFonts w:ascii="Bookman Old Style" w:hAnsi="Bookman Old Style"/>
        </w:rPr>
      </w:pPr>
    </w:p>
    <w:p w14:paraId="27D1CC6E" w14:textId="6BA976D9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Mirosław Tandek – Przewodniczący Rady otworzył posiedzenie komisji Rodziny, Zdrowia i Opieki Społecznej. Poinformował, że celem posiedzenia jest wybór </w:t>
      </w:r>
      <w:r w:rsidR="006A2EBF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rzewodniczącego oraz </w:t>
      </w:r>
      <w:r w:rsidR="006A2EBF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iceprzewodniczącego  </w:t>
      </w:r>
      <w:r w:rsidR="006A2EBF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omisji. W związku z powyższym poprosił o zgłaszanie kandydatów na funkcję </w:t>
      </w:r>
      <w:r w:rsidR="006A2EBF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rzewodniczącego </w:t>
      </w:r>
      <w:r w:rsidR="006A2EBF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omisji.</w:t>
      </w:r>
    </w:p>
    <w:p w14:paraId="369C515B" w14:textId="4C12CDD3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Ryszard Wenta zgłosił kandydaturę Pana Piotra Musianowicza na funkcję Przewodniczącego Komisji.</w:t>
      </w:r>
    </w:p>
    <w:p w14:paraId="25E9EF25" w14:textId="33540847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Piotr Musianowicz wyraził zgodę na kandydowanie.</w:t>
      </w:r>
    </w:p>
    <w:p w14:paraId="287C4758" w14:textId="1BFA555A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Jacek Perłak zgłosił kandydaturę Pana Tomasza Litwina na funkcję Przewodniczącego Komisji.</w:t>
      </w:r>
    </w:p>
    <w:p w14:paraId="6A75A288" w14:textId="7F055922" w:rsidR="006A2EBF" w:rsidRDefault="006A2EBF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Tomasz Litwin wyraził zgodę na kandydowanie.</w:t>
      </w:r>
    </w:p>
    <w:p w14:paraId="0E266711" w14:textId="66588417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Mirosław Tandek – Przewodniczący Rady poddał pod głosowanie zgłoszone kandydatury.</w:t>
      </w:r>
    </w:p>
    <w:p w14:paraId="0D4403F1" w14:textId="3D0E941B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 Piotr Musianowicz w wyniku głosowania otrzymał 2 głosy „za”, 1 głos „przeciw” i 2 głosy „wstrzymujące”.</w:t>
      </w:r>
    </w:p>
    <w:p w14:paraId="077A9224" w14:textId="5FDC4A1E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 Tomasz Litwin w wyniku głosowania otrzymał 3 głosy „za”, 2 głosy „wstrzymujące”.</w:t>
      </w:r>
    </w:p>
    <w:p w14:paraId="2262DC36" w14:textId="36C4DFF8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Mirosław Tandek stwierdził, że na funkcj</w:t>
      </w:r>
      <w:r w:rsidR="006A2EBF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 Przewodniczącego Komisji został wybrany Pan Tomasz Litwin. </w:t>
      </w:r>
    </w:p>
    <w:p w14:paraId="5B72F3EA" w14:textId="01AE54C4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Tomasz Litwin – Przewodniczący Komisji </w:t>
      </w:r>
      <w:r w:rsidR="006A2EBF">
        <w:rPr>
          <w:rFonts w:ascii="Bookman Old Style" w:hAnsi="Bookman Old Style"/>
        </w:rPr>
        <w:t xml:space="preserve">poprosił o zgłaszanie kandydatów na funkcję Wiceprzewodniczącego Komisji.  </w:t>
      </w:r>
    </w:p>
    <w:p w14:paraId="451B8EEF" w14:textId="0DC07C22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Ryszard Wenta zgłosił kandydaturę Pana Piotra Musianowicza na funkcję Wiceprzewodniczącego Komisji.</w:t>
      </w:r>
    </w:p>
    <w:p w14:paraId="4D473832" w14:textId="77777777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Piotr Musianowicz wyraził zgodę na kandydowanie.</w:t>
      </w:r>
    </w:p>
    <w:p w14:paraId="4FC56ECA" w14:textId="77777777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</w:p>
    <w:p w14:paraId="5A33739B" w14:textId="7F955BA4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Mirosław Tandek – Przewodniczący Rady zgłosił kandydaturę Pana Jacka Perłaka na funkcję Wiceprzewodniczącego Komisji. </w:t>
      </w:r>
    </w:p>
    <w:p w14:paraId="2288360F" w14:textId="6CFD27A4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Jack Perłak wyraził zgodę na kandydowanie.</w:t>
      </w:r>
    </w:p>
    <w:p w14:paraId="6FE24D13" w14:textId="3E6364D1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Tomasz Litwin – Przewodniczący Komisji poddał pod głosowanie zgłoszone kandydatury.</w:t>
      </w:r>
    </w:p>
    <w:p w14:paraId="57B3BD46" w14:textId="1984F75C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 Piotr Musianowicz w wyniku głosowania otrzymał 2 głosy „za”, 2 głosy „przeciw” i 1 głos „wstrzymujący”.</w:t>
      </w:r>
    </w:p>
    <w:p w14:paraId="25710B83" w14:textId="5F76F86B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Kandydat Jacek Perłak w wyniku głosowania otrzymał 3 głosy „za”, 2 głosy „przeciw”.</w:t>
      </w:r>
    </w:p>
    <w:p w14:paraId="7CD35556" w14:textId="77C7E5B4" w:rsidR="006A2EBF" w:rsidRDefault="006A2EBF" w:rsidP="006A2EBF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Tomasz Litwin – Przewodniczący Komisji stwierdził, że na funkcję Wiceprzewodniczącego Komisji został wybrany Pan Jacek Perłak. </w:t>
      </w:r>
    </w:p>
    <w:p w14:paraId="6AFE7220" w14:textId="7549CD8F" w:rsidR="00B42971" w:rsidRDefault="00B42971" w:rsidP="00B42971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Wobec zrealizowania porządku obrad </w:t>
      </w:r>
      <w:r w:rsidR="006A2EBF">
        <w:rPr>
          <w:rFonts w:ascii="Bookman Old Style" w:hAnsi="Bookman Old Style"/>
        </w:rPr>
        <w:t>Tomasz Litwin</w:t>
      </w:r>
      <w:r>
        <w:rPr>
          <w:rFonts w:ascii="Bookman Old Style" w:hAnsi="Bookman Old Style"/>
        </w:rPr>
        <w:t xml:space="preserve"> - Przewodniczący Komisji zamknął posiedzenie. </w:t>
      </w:r>
    </w:p>
    <w:p w14:paraId="3E6D1E4D" w14:textId="77777777" w:rsidR="00B42971" w:rsidRDefault="00B42971" w:rsidP="00B42971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Protokołowała:</w:t>
      </w:r>
    </w:p>
    <w:p w14:paraId="7B30405E" w14:textId="77777777" w:rsidR="00B42971" w:rsidRDefault="00B42971" w:rsidP="00B42971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Agnieszka Gromadzka</w:t>
      </w:r>
    </w:p>
    <w:p w14:paraId="05225289" w14:textId="77777777" w:rsidR="00B42971" w:rsidRDefault="00B42971" w:rsidP="00B42971"/>
    <w:p w14:paraId="15400EF5" w14:textId="77777777" w:rsidR="00775632" w:rsidRDefault="00775632"/>
    <w:sectPr w:rsidR="007756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9C076" w14:textId="77777777" w:rsidR="006A2EBF" w:rsidRDefault="006A2EBF" w:rsidP="006A2EBF">
      <w:pPr>
        <w:spacing w:after="0" w:line="240" w:lineRule="auto"/>
      </w:pPr>
      <w:r>
        <w:separator/>
      </w:r>
    </w:p>
  </w:endnote>
  <w:endnote w:type="continuationSeparator" w:id="0">
    <w:p w14:paraId="1768D822" w14:textId="77777777" w:rsidR="006A2EBF" w:rsidRDefault="006A2EBF" w:rsidP="006A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2313822"/>
      <w:docPartObj>
        <w:docPartGallery w:val="Page Numbers (Bottom of Page)"/>
        <w:docPartUnique/>
      </w:docPartObj>
    </w:sdtPr>
    <w:sdtEndPr/>
    <w:sdtContent>
      <w:p w14:paraId="3687393A" w14:textId="4CEB76E1" w:rsidR="006A2EBF" w:rsidRDefault="006A2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ACEBB" w14:textId="77777777" w:rsidR="006A2EBF" w:rsidRDefault="006A2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F25CA" w14:textId="77777777" w:rsidR="006A2EBF" w:rsidRDefault="006A2EBF" w:rsidP="006A2EBF">
      <w:pPr>
        <w:spacing w:after="0" w:line="240" w:lineRule="auto"/>
      </w:pPr>
      <w:r>
        <w:separator/>
      </w:r>
    </w:p>
  </w:footnote>
  <w:footnote w:type="continuationSeparator" w:id="0">
    <w:p w14:paraId="1AB68140" w14:textId="77777777" w:rsidR="006A2EBF" w:rsidRDefault="006A2EBF" w:rsidP="006A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E"/>
    <w:rsid w:val="002B3D2D"/>
    <w:rsid w:val="005A2F95"/>
    <w:rsid w:val="00667137"/>
    <w:rsid w:val="006A2EBF"/>
    <w:rsid w:val="00775632"/>
    <w:rsid w:val="00893E8E"/>
    <w:rsid w:val="00943ACE"/>
    <w:rsid w:val="00B42971"/>
    <w:rsid w:val="00D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E2FA"/>
  <w15:chartTrackingRefBased/>
  <w15:docId w15:val="{BBBA2819-62F0-448A-880A-DEFB283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971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971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EBF"/>
    <w:rPr>
      <w:rFonts w:eastAsiaTheme="minorEastAsia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2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EBF"/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3</cp:revision>
  <cp:lastPrinted>2024-06-21T13:44:00Z</cp:lastPrinted>
  <dcterms:created xsi:type="dcterms:W3CDTF">2024-06-21T13:23:00Z</dcterms:created>
  <dcterms:modified xsi:type="dcterms:W3CDTF">2024-06-21T14:04:00Z</dcterms:modified>
</cp:coreProperties>
</file>